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7146" w14:textId="000FD49E" w:rsidR="00407D66" w:rsidRPr="005B1402" w:rsidRDefault="00407D66" w:rsidP="005B1402">
      <w:pPr>
        <w:spacing w:after="0" w:line="276" w:lineRule="auto"/>
        <w:rPr>
          <w:rFonts w:ascii="Calibri" w:eastAsia="Times New Roman" w:hAnsi="Calibri" w:cs="Calibri"/>
          <w:b/>
          <w:bCs/>
          <w:color w:val="000000"/>
          <w:sz w:val="32"/>
          <w:szCs w:val="32"/>
          <w:lang w:eastAsia="de-DE"/>
        </w:rPr>
      </w:pPr>
      <w:r w:rsidRPr="005B1402">
        <w:rPr>
          <w:rFonts w:ascii="Calibri" w:eastAsia="Times New Roman" w:hAnsi="Calibri" w:cs="Calibri"/>
          <w:noProof/>
          <w:sz w:val="32"/>
          <w:szCs w:val="32"/>
          <w:lang w:eastAsia="de-DE"/>
        </w:rPr>
        <w:drawing>
          <wp:anchor distT="0" distB="0" distL="114300" distR="114300" simplePos="0" relativeHeight="251658240" behindDoc="0" locked="0" layoutInCell="1" allowOverlap="1" wp14:anchorId="023220C1" wp14:editId="6FF40925">
            <wp:simplePos x="0" y="0"/>
            <wp:positionH relativeFrom="margin">
              <wp:posOffset>5276215</wp:posOffset>
            </wp:positionH>
            <wp:positionV relativeFrom="margin">
              <wp:posOffset>-615950</wp:posOffset>
            </wp:positionV>
            <wp:extent cx="1144905" cy="405765"/>
            <wp:effectExtent l="0" t="0" r="0" b="63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905" cy="405765"/>
                    </a:xfrm>
                    <a:prstGeom prst="rect">
                      <a:avLst/>
                    </a:prstGeom>
                    <a:noFill/>
                    <a:ln>
                      <a:noFill/>
                    </a:ln>
                  </pic:spPr>
                </pic:pic>
              </a:graphicData>
            </a:graphic>
          </wp:anchor>
        </w:drawing>
      </w:r>
      <w:r w:rsidRPr="005B1402">
        <w:rPr>
          <w:rFonts w:ascii="Calibri" w:eastAsia="Times New Roman" w:hAnsi="Calibri" w:cs="Calibri"/>
          <w:b/>
          <w:bCs/>
          <w:color w:val="000000"/>
          <w:sz w:val="32"/>
          <w:szCs w:val="32"/>
          <w:lang w:eastAsia="de-DE"/>
        </w:rPr>
        <w:t xml:space="preserve">Un </w:t>
      </w:r>
      <w:r w:rsidR="003E70FD" w:rsidRPr="005B1402">
        <w:rPr>
          <w:rFonts w:ascii="Calibri" w:eastAsia="Times New Roman" w:hAnsi="Calibri" w:cs="Calibri"/>
          <w:b/>
          <w:bCs/>
          <w:color w:val="000000"/>
          <w:sz w:val="32"/>
          <w:szCs w:val="32"/>
          <w:lang w:eastAsia="de-DE"/>
        </w:rPr>
        <w:t xml:space="preserve">son </w:t>
      </w:r>
      <w:r w:rsidRPr="005B1402">
        <w:rPr>
          <w:rFonts w:ascii="Calibri" w:eastAsia="Times New Roman" w:hAnsi="Calibri" w:cs="Calibri"/>
          <w:b/>
          <w:bCs/>
          <w:color w:val="000000"/>
          <w:sz w:val="32"/>
          <w:szCs w:val="32"/>
          <w:lang w:eastAsia="de-DE"/>
        </w:rPr>
        <w:t xml:space="preserve">selon </w:t>
      </w:r>
      <w:r w:rsidR="00534760" w:rsidRPr="005B1402">
        <w:rPr>
          <w:rFonts w:ascii="Calibri" w:eastAsia="Times New Roman" w:hAnsi="Calibri" w:cs="Calibri"/>
          <w:b/>
          <w:bCs/>
          <w:color w:val="000000"/>
          <w:sz w:val="32"/>
          <w:szCs w:val="32"/>
          <w:lang w:eastAsia="de-DE"/>
        </w:rPr>
        <w:t>vos envies</w:t>
      </w:r>
      <w:r w:rsidRPr="005B1402">
        <w:rPr>
          <w:rFonts w:ascii="Calibri" w:eastAsia="Times New Roman" w:hAnsi="Calibri" w:cs="Calibri"/>
          <w:b/>
          <w:bCs/>
          <w:color w:val="000000"/>
          <w:sz w:val="32"/>
          <w:szCs w:val="32"/>
          <w:lang w:eastAsia="de-DE"/>
        </w:rPr>
        <w:br/>
        <w:t>AIRY TWS : nouveaux écouteurs intra-auriculaires</w:t>
      </w:r>
    </w:p>
    <w:p w14:paraId="77DF6CCF" w14:textId="77777777" w:rsidR="00407D66" w:rsidRPr="005B1402" w:rsidRDefault="00407D66" w:rsidP="005B1402">
      <w:pPr>
        <w:shd w:val="clear" w:color="auto" w:fill="FFFFFF"/>
        <w:spacing w:after="0" w:line="276" w:lineRule="auto"/>
        <w:rPr>
          <w:rFonts w:ascii="Calibri" w:eastAsia="Times New Roman" w:hAnsi="Calibri" w:cs="Calibri"/>
          <w:color w:val="000000"/>
          <w:sz w:val="18"/>
          <w:szCs w:val="18"/>
          <w:lang w:eastAsia="de-DE"/>
        </w:rPr>
      </w:pPr>
      <w:r w:rsidRPr="005B1402">
        <w:rPr>
          <w:rFonts w:ascii="Calibri" w:eastAsia="Times New Roman" w:hAnsi="Calibri" w:cs="Calibri"/>
          <w:color w:val="000000"/>
          <w:sz w:val="18"/>
          <w:szCs w:val="18"/>
          <w:lang w:eastAsia="de-DE"/>
        </w:rPr>
        <w:t> </w:t>
      </w:r>
    </w:p>
    <w:p w14:paraId="515E2E12" w14:textId="485E0AC7" w:rsidR="00407D66" w:rsidRPr="005B1402" w:rsidRDefault="00407D66" w:rsidP="005B1402">
      <w:pPr>
        <w:shd w:val="clear" w:color="auto" w:fill="FFFFFF"/>
        <w:spacing w:after="0" w:line="276" w:lineRule="auto"/>
        <w:rPr>
          <w:rFonts w:ascii="Calibri" w:eastAsia="Times New Roman" w:hAnsi="Calibri" w:cs="Calibri"/>
          <w:color w:val="000000"/>
          <w:sz w:val="28"/>
          <w:szCs w:val="28"/>
          <w:lang w:eastAsia="de-DE"/>
        </w:rPr>
      </w:pPr>
      <w:r w:rsidRPr="005B1402">
        <w:rPr>
          <w:rFonts w:ascii="Calibri" w:eastAsia="Times New Roman" w:hAnsi="Calibri" w:cs="Calibri"/>
          <w:b/>
          <w:bCs/>
          <w:color w:val="F5002D"/>
          <w:sz w:val="28"/>
          <w:szCs w:val="28"/>
          <w:lang w:eastAsia="de-DE"/>
        </w:rPr>
        <w:t>En déplacement, à la maison devant une série ou en appel professionnel : les AIRY TWS vous livre un son de qualité en toutes circonstances.</w:t>
      </w:r>
    </w:p>
    <w:p w14:paraId="416E32E5" w14:textId="011AE34C" w:rsidR="00407D66" w:rsidRPr="005B1402" w:rsidRDefault="00407D66" w:rsidP="005B1402">
      <w:pPr>
        <w:spacing w:after="0" w:line="276" w:lineRule="auto"/>
        <w:rPr>
          <w:rFonts w:ascii="Calibri" w:hAnsi="Calibri" w:cs="Calibri"/>
        </w:rPr>
      </w:pPr>
    </w:p>
    <w:p w14:paraId="69709A3B" w14:textId="4BD5D98D" w:rsidR="00407D66" w:rsidRPr="005B1402" w:rsidRDefault="00407D66" w:rsidP="005B1402">
      <w:pPr>
        <w:spacing w:after="0" w:line="276" w:lineRule="auto"/>
        <w:rPr>
          <w:rFonts w:ascii="Calibri" w:hAnsi="Calibri" w:cs="Calibri"/>
          <w:sz w:val="20"/>
          <w:szCs w:val="20"/>
        </w:rPr>
      </w:pPr>
      <w:r w:rsidRPr="005B1402">
        <w:rPr>
          <w:rFonts w:ascii="Calibri" w:hAnsi="Calibri" w:cs="Calibri"/>
          <w:color w:val="000000"/>
          <w:sz w:val="20"/>
          <w:szCs w:val="20"/>
          <w:shd w:val="clear" w:color="auto" w:fill="FFFFFF"/>
          <w:lang w:val="de-DE"/>
        </w:rPr>
        <w:t xml:space="preserve">Berlin, 24. </w:t>
      </w:r>
      <w:r w:rsidRPr="005B1402">
        <w:rPr>
          <w:rFonts w:ascii="Calibri" w:hAnsi="Calibri" w:cs="Calibri"/>
          <w:color w:val="000000"/>
          <w:sz w:val="20"/>
          <w:szCs w:val="20"/>
          <w:shd w:val="clear" w:color="auto" w:fill="FFFFFF"/>
        </w:rPr>
        <w:t>Janvier 2023 – </w:t>
      </w:r>
      <w:r w:rsidRPr="005B1402">
        <w:rPr>
          <w:rFonts w:ascii="Calibri" w:hAnsi="Calibri" w:cs="Calibri"/>
          <w:sz w:val="20"/>
          <w:szCs w:val="20"/>
        </w:rPr>
        <w:t xml:space="preserve">Toujours avec vous, prêts à l'emploi avec un son </w:t>
      </w:r>
      <w:proofErr w:type="gramStart"/>
      <w:r w:rsidRPr="005B1402">
        <w:rPr>
          <w:rFonts w:ascii="Calibri" w:hAnsi="Calibri" w:cs="Calibri"/>
          <w:sz w:val="20"/>
          <w:szCs w:val="20"/>
        </w:rPr>
        <w:t>puissant :</w:t>
      </w:r>
      <w:proofErr w:type="gramEnd"/>
      <w:r w:rsidRPr="005B1402">
        <w:rPr>
          <w:rFonts w:ascii="Calibri" w:hAnsi="Calibri" w:cs="Calibri"/>
          <w:sz w:val="20"/>
          <w:szCs w:val="20"/>
        </w:rPr>
        <w:t xml:space="preserve"> les nouveaux AIRY TWS Teufel constituent un compagnon sonore idéal au quotidien. Les écouteurs intra-auriculaires, disponibles en quatre coloris, se distinguent par la longue autonomie de </w:t>
      </w:r>
      <w:r w:rsidR="00062757" w:rsidRPr="005B1402">
        <w:rPr>
          <w:rFonts w:ascii="Calibri" w:hAnsi="Calibri" w:cs="Calibri"/>
          <w:sz w:val="20"/>
          <w:szCs w:val="20"/>
        </w:rPr>
        <w:t xml:space="preserve">leur </w:t>
      </w:r>
      <w:r w:rsidRPr="005B1402">
        <w:rPr>
          <w:rFonts w:ascii="Calibri" w:hAnsi="Calibri" w:cs="Calibri"/>
          <w:sz w:val="20"/>
          <w:szCs w:val="20"/>
        </w:rPr>
        <w:t xml:space="preserve">batterie, un </w:t>
      </w:r>
      <w:r w:rsidR="00062757" w:rsidRPr="005B1402">
        <w:rPr>
          <w:rFonts w:ascii="Calibri" w:hAnsi="Calibri" w:cs="Calibri"/>
          <w:sz w:val="20"/>
          <w:szCs w:val="20"/>
        </w:rPr>
        <w:t>maintien confortable</w:t>
      </w:r>
      <w:r w:rsidRPr="005B1402">
        <w:rPr>
          <w:rFonts w:ascii="Calibri" w:hAnsi="Calibri" w:cs="Calibri"/>
          <w:sz w:val="20"/>
          <w:szCs w:val="20"/>
        </w:rPr>
        <w:t xml:space="preserve"> et un son puissant. De plus, avec ses quatre microphones, ils assurent une excellente compréhension lors des conversations téléphoniques, des conférences MS-Team, Zoom ou Skype.</w:t>
      </w:r>
    </w:p>
    <w:p w14:paraId="1FD9A945" w14:textId="77777777" w:rsidR="00407D66" w:rsidRPr="005B1402" w:rsidRDefault="00407D66" w:rsidP="005B1402">
      <w:pPr>
        <w:spacing w:after="0" w:line="276" w:lineRule="auto"/>
        <w:jc w:val="both"/>
        <w:rPr>
          <w:rFonts w:ascii="Calibri" w:eastAsia="Times New Roman" w:hAnsi="Calibri" w:cs="Calibri"/>
          <w:color w:val="000000"/>
          <w:sz w:val="20"/>
          <w:szCs w:val="20"/>
          <w:lang w:eastAsia="de-DE"/>
        </w:rPr>
      </w:pPr>
    </w:p>
    <w:p w14:paraId="7C3F7BC1" w14:textId="77777777" w:rsidR="00407D66" w:rsidRPr="005B1402" w:rsidRDefault="00407D66" w:rsidP="005B1402">
      <w:pPr>
        <w:spacing w:after="0" w:line="276" w:lineRule="auto"/>
        <w:jc w:val="both"/>
        <w:rPr>
          <w:rFonts w:ascii="Calibri" w:eastAsia="Times New Roman" w:hAnsi="Calibri" w:cs="Calibri"/>
          <w:b/>
          <w:bCs/>
          <w:color w:val="000000"/>
          <w:sz w:val="20"/>
          <w:szCs w:val="20"/>
          <w:lang w:val="fr-BE" w:eastAsia="de-DE"/>
        </w:rPr>
      </w:pPr>
      <w:r w:rsidRPr="005B1402">
        <w:rPr>
          <w:rFonts w:ascii="Calibri" w:eastAsia="Times New Roman" w:hAnsi="Calibri" w:cs="Calibri"/>
          <w:b/>
          <w:bCs/>
          <w:color w:val="000000"/>
          <w:sz w:val="20"/>
          <w:szCs w:val="20"/>
          <w:lang w:val="fr-BE" w:eastAsia="de-DE"/>
        </w:rPr>
        <w:t>Vue d’ensemble :</w:t>
      </w:r>
    </w:p>
    <w:p w14:paraId="2D913FA0" w14:textId="77777777"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Écouteurs intra-auriculaires sans fil avec haut-parleurs linéaires HD très résistants et très longue course pour des basses profondes, des aigus précis et des médiums chauds</w:t>
      </w:r>
    </w:p>
    <w:p w14:paraId="31AE21E7" w14:textId="77777777"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Bluetooth 5.0 avec AAC pour la diffusion de musique depuis Spotify, Amazon Music, YouTube, Apple Music &amp; Co., le son vidéo est transmis en synchronisation labiale</w:t>
      </w:r>
    </w:p>
    <w:p w14:paraId="449D0FBF" w14:textId="77777777"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Durée de lecture totale avec boîtier jusqu'à 26 heures, plus de 6 heures de lecture avec une seule charge</w:t>
      </w:r>
    </w:p>
    <w:p w14:paraId="4052D18C" w14:textId="5871D991"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Bonne suppression passive des bruits externes pour une écoute détendue avec tous les détails, protection contre les éclaboussures selon IPX3, résistant à la pluie légère ou à la sueur d'entraînement</w:t>
      </w:r>
    </w:p>
    <w:p w14:paraId="22B47EF2" w14:textId="628CE0ED"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Opération tactile sur l'écouteur pour</w:t>
      </w:r>
      <w:r w:rsidR="00D3074D" w:rsidRPr="005B1402">
        <w:rPr>
          <w:rFonts w:ascii="Calibri" w:eastAsia="Times New Roman" w:hAnsi="Calibri" w:cs="Calibri"/>
          <w:color w:val="000000"/>
          <w:sz w:val="20"/>
          <w:szCs w:val="20"/>
          <w:lang w:eastAsia="de-DE"/>
        </w:rPr>
        <w:t xml:space="preserve"> réglage du </w:t>
      </w:r>
      <w:r w:rsidRPr="005B1402">
        <w:rPr>
          <w:rFonts w:ascii="Calibri" w:eastAsia="Times New Roman" w:hAnsi="Calibri" w:cs="Calibri"/>
          <w:color w:val="000000"/>
          <w:sz w:val="20"/>
          <w:szCs w:val="20"/>
          <w:lang w:eastAsia="de-DE"/>
        </w:rPr>
        <w:t xml:space="preserve">volume, </w:t>
      </w:r>
      <w:r w:rsidR="004B4DDF" w:rsidRPr="005B1402">
        <w:rPr>
          <w:rFonts w:ascii="Calibri" w:eastAsia="Times New Roman" w:hAnsi="Calibri" w:cs="Calibri"/>
          <w:color w:val="000000"/>
          <w:sz w:val="20"/>
          <w:szCs w:val="20"/>
          <w:lang w:eastAsia="de-DE"/>
        </w:rPr>
        <w:t>prendre un appel</w:t>
      </w:r>
      <w:r w:rsidRPr="005B1402">
        <w:rPr>
          <w:rFonts w:ascii="Calibri" w:eastAsia="Times New Roman" w:hAnsi="Calibri" w:cs="Calibri"/>
          <w:color w:val="000000"/>
          <w:sz w:val="20"/>
          <w:szCs w:val="20"/>
          <w:lang w:eastAsia="de-DE"/>
        </w:rPr>
        <w:t xml:space="preserve">, </w:t>
      </w:r>
      <w:r w:rsidR="004B4DDF" w:rsidRPr="005B1402">
        <w:rPr>
          <w:rFonts w:ascii="Calibri" w:eastAsia="Times New Roman" w:hAnsi="Calibri" w:cs="Calibri"/>
          <w:color w:val="000000"/>
          <w:sz w:val="20"/>
          <w:szCs w:val="20"/>
          <w:lang w:eastAsia="de-DE"/>
        </w:rPr>
        <w:t>utiliser l’</w:t>
      </w:r>
      <w:r w:rsidRPr="005B1402">
        <w:rPr>
          <w:rFonts w:ascii="Calibri" w:eastAsia="Times New Roman" w:hAnsi="Calibri" w:cs="Calibri"/>
          <w:color w:val="000000"/>
          <w:sz w:val="20"/>
          <w:szCs w:val="20"/>
          <w:lang w:eastAsia="de-DE"/>
        </w:rPr>
        <w:t xml:space="preserve">assistant vocal, </w:t>
      </w:r>
      <w:r w:rsidR="004B4DDF" w:rsidRPr="005B1402">
        <w:rPr>
          <w:rFonts w:ascii="Calibri" w:eastAsia="Times New Roman" w:hAnsi="Calibri" w:cs="Calibri"/>
          <w:color w:val="000000"/>
          <w:sz w:val="20"/>
          <w:szCs w:val="20"/>
          <w:lang w:eastAsia="de-DE"/>
        </w:rPr>
        <w:t xml:space="preserve">et </w:t>
      </w:r>
      <w:r w:rsidRPr="005B1402">
        <w:rPr>
          <w:rFonts w:ascii="Calibri" w:eastAsia="Times New Roman" w:hAnsi="Calibri" w:cs="Calibri"/>
          <w:color w:val="000000"/>
          <w:sz w:val="20"/>
          <w:szCs w:val="20"/>
          <w:lang w:eastAsia="de-DE"/>
        </w:rPr>
        <w:t>contrôle</w:t>
      </w:r>
      <w:r w:rsidR="004B4DDF" w:rsidRPr="005B1402">
        <w:rPr>
          <w:rFonts w:ascii="Calibri" w:eastAsia="Times New Roman" w:hAnsi="Calibri" w:cs="Calibri"/>
          <w:color w:val="000000"/>
          <w:sz w:val="20"/>
          <w:szCs w:val="20"/>
          <w:lang w:eastAsia="de-DE"/>
        </w:rPr>
        <w:t>r</w:t>
      </w:r>
      <w:r w:rsidRPr="005B1402">
        <w:rPr>
          <w:rFonts w:ascii="Calibri" w:eastAsia="Times New Roman" w:hAnsi="Calibri" w:cs="Calibri"/>
          <w:color w:val="000000"/>
          <w:sz w:val="20"/>
          <w:szCs w:val="20"/>
          <w:lang w:eastAsia="de-DE"/>
        </w:rPr>
        <w:t xml:space="preserve"> </w:t>
      </w:r>
      <w:r w:rsidR="004B4DDF" w:rsidRPr="005B1402">
        <w:rPr>
          <w:rFonts w:ascii="Calibri" w:eastAsia="Times New Roman" w:hAnsi="Calibri" w:cs="Calibri"/>
          <w:color w:val="000000"/>
          <w:sz w:val="20"/>
          <w:szCs w:val="20"/>
          <w:lang w:eastAsia="de-DE"/>
        </w:rPr>
        <w:t>sa</w:t>
      </w:r>
      <w:r w:rsidRPr="005B1402">
        <w:rPr>
          <w:rFonts w:ascii="Calibri" w:eastAsia="Times New Roman" w:hAnsi="Calibri" w:cs="Calibri"/>
          <w:color w:val="000000"/>
          <w:sz w:val="20"/>
          <w:szCs w:val="20"/>
          <w:lang w:eastAsia="de-DE"/>
        </w:rPr>
        <w:t xml:space="preserve"> musique</w:t>
      </w:r>
    </w:p>
    <w:p w14:paraId="1B8D1FAA" w14:textId="2870F1FB" w:rsidR="00534760" w:rsidRPr="005B1402" w:rsidRDefault="00534760"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Kit mains libres avec 4 microphones pour appeler via Teams (prise en charge du protocole mains libres (HFP), Skype, Zoom, etc. Commande vocale via Google/Siri en haute qualité avec suppression du bruit et de l'écho, appels possibles avec seulement un écouteur</w:t>
      </w:r>
    </w:p>
    <w:p w14:paraId="030D6B73" w14:textId="77777777" w:rsidR="00A048D4" w:rsidRPr="005B1402" w:rsidRDefault="00A048D4"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hAnsi="Calibri" w:cs="Calibri"/>
          <w:sz w:val="20"/>
          <w:szCs w:val="20"/>
        </w:rPr>
        <w:t>Affichage de l'état de la batterie sur iOS, Android ainsi que sur le boîtier de chargement ; auto-appariement lorsque le boîtier de chargement est ouvert</w:t>
      </w:r>
    </w:p>
    <w:p w14:paraId="77756FBE" w14:textId="6C042BE4" w:rsidR="00A048D4" w:rsidRPr="005B1402" w:rsidRDefault="00A048D4"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hAnsi="Calibri" w:cs="Calibri"/>
          <w:sz w:val="20"/>
          <w:szCs w:val="20"/>
        </w:rPr>
        <w:t xml:space="preserve">Embouts spéciaux </w:t>
      </w:r>
      <w:r w:rsidR="00E10071" w:rsidRPr="005B1402">
        <w:rPr>
          <w:rFonts w:ascii="Calibri" w:hAnsi="Calibri" w:cs="Calibri"/>
          <w:sz w:val="20"/>
          <w:szCs w:val="20"/>
        </w:rPr>
        <w:t xml:space="preserve">champignons </w:t>
      </w:r>
      <w:r w:rsidRPr="005B1402">
        <w:rPr>
          <w:rFonts w:ascii="Calibri" w:hAnsi="Calibri" w:cs="Calibri"/>
          <w:sz w:val="20"/>
          <w:szCs w:val="20"/>
        </w:rPr>
        <w:t>(XS, S, M, L, XL) en silicone antibactérien pour un maintien ferme et confortable, même pendant le sport</w:t>
      </w:r>
    </w:p>
    <w:p w14:paraId="73573FC4" w14:textId="711B7979" w:rsidR="00586BF6" w:rsidRPr="005B1402" w:rsidRDefault="00A048D4" w:rsidP="005B1402">
      <w:pPr>
        <w:pStyle w:val="Lijstalinea"/>
        <w:numPr>
          <w:ilvl w:val="0"/>
          <w:numId w:val="2"/>
        </w:numPr>
        <w:spacing w:after="0" w:line="276" w:lineRule="auto"/>
        <w:rPr>
          <w:rFonts w:ascii="Calibri" w:eastAsia="Times New Roman" w:hAnsi="Calibri" w:cs="Calibri"/>
          <w:color w:val="000000"/>
          <w:sz w:val="20"/>
          <w:szCs w:val="20"/>
          <w:lang w:eastAsia="de-DE"/>
        </w:rPr>
      </w:pPr>
      <w:r w:rsidRPr="005B1402">
        <w:rPr>
          <w:rFonts w:ascii="Calibri" w:hAnsi="Calibri" w:cs="Calibri"/>
          <w:sz w:val="20"/>
          <w:szCs w:val="20"/>
        </w:rPr>
        <w:t xml:space="preserve">Disponible dès maintenant dans les couleurs Night Black, Silver White, Steel Blue et Pale Gold au prix de 99,99 euros dans la </w:t>
      </w:r>
      <w:hyperlink r:id="rId6" w:history="1">
        <w:r w:rsidRPr="005B1402">
          <w:rPr>
            <w:rStyle w:val="Hyperlink"/>
            <w:rFonts w:ascii="Calibri" w:hAnsi="Calibri" w:cs="Calibri"/>
            <w:sz w:val="20"/>
            <w:szCs w:val="20"/>
          </w:rPr>
          <w:t>boutique en ligne Teufel</w:t>
        </w:r>
      </w:hyperlink>
      <w:r w:rsidR="0021164F" w:rsidRPr="005B1402">
        <w:rPr>
          <w:rFonts w:ascii="Calibri" w:hAnsi="Calibri" w:cs="Calibri"/>
          <w:sz w:val="20"/>
          <w:szCs w:val="20"/>
        </w:rPr>
        <w:t>.</w:t>
      </w:r>
      <w:r w:rsidRPr="005B1402">
        <w:rPr>
          <w:rFonts w:ascii="Calibri" w:hAnsi="Calibri" w:cs="Calibri"/>
          <w:sz w:val="20"/>
          <w:szCs w:val="20"/>
        </w:rPr>
        <w:br/>
      </w:r>
    </w:p>
    <w:p w14:paraId="715B3957" w14:textId="569A5267" w:rsidR="00ED1A6D" w:rsidRDefault="00586BF6" w:rsidP="005B1402">
      <w:pPr>
        <w:spacing w:after="0" w:line="276" w:lineRule="auto"/>
        <w:rPr>
          <w:rFonts w:ascii="Calibri" w:hAnsi="Calibri" w:cs="Calibri"/>
          <w:sz w:val="20"/>
          <w:szCs w:val="20"/>
        </w:rPr>
      </w:pPr>
      <w:r w:rsidRPr="005B1402">
        <w:rPr>
          <w:rFonts w:ascii="Calibri" w:hAnsi="Calibri" w:cs="Calibri"/>
          <w:b/>
          <w:bCs/>
          <w:sz w:val="20"/>
          <w:szCs w:val="20"/>
        </w:rPr>
        <w:t>Partout avec vous</w:t>
      </w:r>
      <w:r w:rsidRPr="005B1402">
        <w:rPr>
          <w:rFonts w:ascii="Calibri" w:hAnsi="Calibri" w:cs="Calibri"/>
          <w:sz w:val="20"/>
          <w:szCs w:val="20"/>
        </w:rPr>
        <w:br/>
      </w:r>
      <w:r w:rsidR="00F46839" w:rsidRPr="005B1402">
        <w:rPr>
          <w:rFonts w:ascii="Calibri" w:hAnsi="Calibri" w:cs="Calibri"/>
          <w:sz w:val="20"/>
          <w:szCs w:val="20"/>
        </w:rPr>
        <w:t xml:space="preserve">Ouvrez le boitier, sortez vos écouteurs et immédiatement, vous êtes connectés à vos </w:t>
      </w:r>
      <w:r w:rsidRPr="005B1402">
        <w:rPr>
          <w:rFonts w:ascii="Calibri" w:hAnsi="Calibri" w:cs="Calibri"/>
          <w:sz w:val="20"/>
          <w:szCs w:val="20"/>
        </w:rPr>
        <w:t>films, jeux, séries, appels téléphoniques, vidéoconférences et bien sûr</w:t>
      </w:r>
      <w:r w:rsidR="00F46839" w:rsidRPr="005B1402">
        <w:rPr>
          <w:rFonts w:ascii="Calibri" w:hAnsi="Calibri" w:cs="Calibri"/>
          <w:sz w:val="20"/>
          <w:szCs w:val="20"/>
        </w:rPr>
        <w:t xml:space="preserve"> à votre </w:t>
      </w:r>
      <w:r w:rsidRPr="005B1402">
        <w:rPr>
          <w:rFonts w:ascii="Calibri" w:hAnsi="Calibri" w:cs="Calibri"/>
          <w:sz w:val="20"/>
          <w:szCs w:val="20"/>
        </w:rPr>
        <w:t>musique. L</w:t>
      </w:r>
      <w:r w:rsidR="00F46839" w:rsidRPr="005B1402">
        <w:rPr>
          <w:rFonts w:ascii="Calibri" w:hAnsi="Calibri" w:cs="Calibri"/>
          <w:sz w:val="20"/>
          <w:szCs w:val="20"/>
        </w:rPr>
        <w:t xml:space="preserve">es </w:t>
      </w:r>
      <w:r w:rsidRPr="005B1402">
        <w:rPr>
          <w:rFonts w:ascii="Calibri" w:hAnsi="Calibri" w:cs="Calibri"/>
          <w:sz w:val="20"/>
          <w:szCs w:val="20"/>
        </w:rPr>
        <w:t xml:space="preserve">AIRY TWS, successeur du modèle à succès AIRY </w:t>
      </w:r>
      <w:proofErr w:type="spellStart"/>
      <w:r w:rsidRPr="005B1402">
        <w:rPr>
          <w:rFonts w:ascii="Calibri" w:hAnsi="Calibri" w:cs="Calibri"/>
          <w:sz w:val="20"/>
          <w:szCs w:val="20"/>
        </w:rPr>
        <w:t>True</w:t>
      </w:r>
      <w:proofErr w:type="spellEnd"/>
      <w:r w:rsidRPr="005B1402">
        <w:rPr>
          <w:rFonts w:ascii="Calibri" w:hAnsi="Calibri" w:cs="Calibri"/>
          <w:sz w:val="20"/>
          <w:szCs w:val="20"/>
        </w:rPr>
        <w:t xml:space="preserve"> Wireless, combine</w:t>
      </w:r>
      <w:r w:rsidR="002072DE" w:rsidRPr="005B1402">
        <w:rPr>
          <w:rFonts w:ascii="Calibri" w:hAnsi="Calibri" w:cs="Calibri"/>
          <w:sz w:val="20"/>
          <w:szCs w:val="20"/>
        </w:rPr>
        <w:t xml:space="preserve">nt </w:t>
      </w:r>
      <w:r w:rsidRPr="005B1402">
        <w:rPr>
          <w:rFonts w:ascii="Calibri" w:hAnsi="Calibri" w:cs="Calibri"/>
          <w:sz w:val="20"/>
          <w:szCs w:val="20"/>
        </w:rPr>
        <w:t xml:space="preserve">un son Teufel </w:t>
      </w:r>
      <w:r w:rsidR="00417E74" w:rsidRPr="005B1402">
        <w:rPr>
          <w:rFonts w:ascii="Calibri" w:hAnsi="Calibri" w:cs="Calibri"/>
          <w:sz w:val="20"/>
          <w:szCs w:val="20"/>
        </w:rPr>
        <w:t xml:space="preserve">optimisé </w:t>
      </w:r>
      <w:r w:rsidRPr="005B1402">
        <w:rPr>
          <w:rFonts w:ascii="Calibri" w:hAnsi="Calibri" w:cs="Calibri"/>
          <w:sz w:val="20"/>
          <w:szCs w:val="20"/>
        </w:rPr>
        <w:t xml:space="preserve">avec des fonctions adaptées au quotidien et une longue </w:t>
      </w:r>
      <w:r w:rsidR="00417E74" w:rsidRPr="005B1402">
        <w:rPr>
          <w:rFonts w:ascii="Calibri" w:hAnsi="Calibri" w:cs="Calibri"/>
          <w:sz w:val="20"/>
          <w:szCs w:val="20"/>
        </w:rPr>
        <w:t>autonomie</w:t>
      </w:r>
      <w:r w:rsidRPr="005B1402">
        <w:rPr>
          <w:rFonts w:ascii="Calibri" w:hAnsi="Calibri" w:cs="Calibri"/>
          <w:sz w:val="20"/>
          <w:szCs w:val="20"/>
        </w:rPr>
        <w:t xml:space="preserve">. Les écouteurs tiennent plus de six heures avant de devoir être rechargés dans le boîtier. Ils peuvent </w:t>
      </w:r>
      <w:r w:rsidR="00417E74" w:rsidRPr="005B1402">
        <w:rPr>
          <w:rFonts w:ascii="Calibri" w:hAnsi="Calibri" w:cs="Calibri"/>
          <w:sz w:val="20"/>
          <w:szCs w:val="20"/>
        </w:rPr>
        <w:t xml:space="preserve">être rechargés jusqu’à </w:t>
      </w:r>
      <w:r w:rsidRPr="005B1402">
        <w:rPr>
          <w:rFonts w:ascii="Calibri" w:hAnsi="Calibri" w:cs="Calibri"/>
          <w:sz w:val="20"/>
          <w:szCs w:val="20"/>
        </w:rPr>
        <w:t>trois fois et atteignent ainsi une durée d'utilisation totale de 26 heures. Trois LED sur le devant indiquent le niveau de charge de l'étui.</w:t>
      </w:r>
    </w:p>
    <w:p w14:paraId="7958259C" w14:textId="77777777" w:rsidR="005B1402" w:rsidRPr="005B1402" w:rsidRDefault="005B1402" w:rsidP="005B1402">
      <w:pPr>
        <w:spacing w:after="0" w:line="276" w:lineRule="auto"/>
        <w:rPr>
          <w:rFonts w:ascii="Calibri" w:hAnsi="Calibri" w:cs="Calibri"/>
          <w:sz w:val="20"/>
          <w:szCs w:val="20"/>
        </w:rPr>
      </w:pPr>
    </w:p>
    <w:p w14:paraId="08109964" w14:textId="269C554E" w:rsidR="005B1402" w:rsidRDefault="009D3D74" w:rsidP="005B1402">
      <w:pPr>
        <w:spacing w:after="0" w:line="276" w:lineRule="auto"/>
        <w:rPr>
          <w:rFonts w:ascii="Calibri" w:hAnsi="Calibri" w:cs="Calibri"/>
          <w:b/>
          <w:bCs/>
          <w:sz w:val="20"/>
          <w:szCs w:val="20"/>
        </w:rPr>
      </w:pPr>
      <w:r w:rsidRPr="005B1402">
        <w:rPr>
          <w:rFonts w:ascii="Calibri" w:hAnsi="Calibri" w:cs="Calibri"/>
          <w:b/>
          <w:bCs/>
          <w:sz w:val="20"/>
          <w:szCs w:val="20"/>
        </w:rPr>
        <w:t>Puissant</w:t>
      </w:r>
      <w:r w:rsidR="004D68E0" w:rsidRPr="005B1402">
        <w:rPr>
          <w:rFonts w:ascii="Calibri" w:hAnsi="Calibri" w:cs="Calibri"/>
          <w:b/>
          <w:bCs/>
          <w:sz w:val="20"/>
          <w:szCs w:val="20"/>
        </w:rPr>
        <w:t>s</w:t>
      </w:r>
      <w:r w:rsidRPr="005B1402">
        <w:rPr>
          <w:rFonts w:ascii="Calibri" w:hAnsi="Calibri" w:cs="Calibri"/>
          <w:b/>
          <w:bCs/>
          <w:sz w:val="20"/>
          <w:szCs w:val="20"/>
        </w:rPr>
        <w:t>, confort</w:t>
      </w:r>
      <w:r w:rsidR="004D68E0" w:rsidRPr="005B1402">
        <w:rPr>
          <w:rFonts w:ascii="Calibri" w:hAnsi="Calibri" w:cs="Calibri"/>
          <w:b/>
          <w:bCs/>
          <w:sz w:val="20"/>
          <w:szCs w:val="20"/>
        </w:rPr>
        <w:t>ables</w:t>
      </w:r>
      <w:r w:rsidRPr="005B1402">
        <w:rPr>
          <w:rFonts w:ascii="Calibri" w:hAnsi="Calibri" w:cs="Calibri"/>
          <w:b/>
          <w:bCs/>
          <w:sz w:val="20"/>
          <w:szCs w:val="20"/>
        </w:rPr>
        <w:t xml:space="preserve"> et </w:t>
      </w:r>
      <w:r w:rsidR="00576D54" w:rsidRPr="005B1402">
        <w:rPr>
          <w:rFonts w:ascii="Calibri" w:hAnsi="Calibri" w:cs="Calibri"/>
          <w:b/>
          <w:bCs/>
          <w:sz w:val="20"/>
          <w:szCs w:val="20"/>
        </w:rPr>
        <w:t xml:space="preserve">facilement contrôlables </w:t>
      </w:r>
      <w:r w:rsidR="00ED1A6D" w:rsidRPr="005B1402">
        <w:rPr>
          <w:rFonts w:ascii="Calibri" w:hAnsi="Calibri" w:cs="Calibri"/>
          <w:sz w:val="20"/>
          <w:szCs w:val="20"/>
        </w:rPr>
        <w:br/>
        <w:t>Un</w:t>
      </w:r>
      <w:r w:rsidR="00FA2A3E" w:rsidRPr="005B1402">
        <w:rPr>
          <w:rFonts w:ascii="Calibri" w:hAnsi="Calibri" w:cs="Calibri"/>
          <w:sz w:val="20"/>
          <w:szCs w:val="20"/>
        </w:rPr>
        <w:t xml:space="preserve"> ajustement parfait </w:t>
      </w:r>
      <w:r w:rsidR="00ED1A6D" w:rsidRPr="005B1402">
        <w:rPr>
          <w:rFonts w:ascii="Calibri" w:hAnsi="Calibri" w:cs="Calibri"/>
          <w:sz w:val="20"/>
          <w:szCs w:val="20"/>
        </w:rPr>
        <w:t>est essentiel</w:t>
      </w:r>
      <w:r w:rsidR="00FA2A3E" w:rsidRPr="005B1402">
        <w:rPr>
          <w:rFonts w:ascii="Calibri" w:hAnsi="Calibri" w:cs="Calibri"/>
          <w:sz w:val="20"/>
          <w:szCs w:val="20"/>
        </w:rPr>
        <w:t xml:space="preserve"> </w:t>
      </w:r>
      <w:r w:rsidR="00ED1A6D" w:rsidRPr="005B1402">
        <w:rPr>
          <w:rFonts w:ascii="Calibri" w:hAnsi="Calibri" w:cs="Calibri"/>
          <w:sz w:val="20"/>
          <w:szCs w:val="20"/>
        </w:rPr>
        <w:t xml:space="preserve">pour </w:t>
      </w:r>
      <w:r w:rsidR="00FA2A3E" w:rsidRPr="005B1402">
        <w:rPr>
          <w:rFonts w:ascii="Calibri" w:hAnsi="Calibri" w:cs="Calibri"/>
          <w:sz w:val="20"/>
          <w:szCs w:val="20"/>
        </w:rPr>
        <w:t>d</w:t>
      </w:r>
      <w:r w:rsidR="00ED1A6D" w:rsidRPr="005B1402">
        <w:rPr>
          <w:rFonts w:ascii="Calibri" w:hAnsi="Calibri" w:cs="Calibri"/>
          <w:sz w:val="20"/>
          <w:szCs w:val="20"/>
        </w:rPr>
        <w:t xml:space="preserve">es écouteurs intra-auriculaires, car </w:t>
      </w:r>
      <w:r w:rsidR="00F434DE" w:rsidRPr="005B1402">
        <w:rPr>
          <w:rFonts w:ascii="Calibri" w:hAnsi="Calibri" w:cs="Calibri"/>
          <w:sz w:val="20"/>
          <w:szCs w:val="20"/>
        </w:rPr>
        <w:t xml:space="preserve">cela </w:t>
      </w:r>
      <w:r w:rsidR="00ED1A6D" w:rsidRPr="005B1402">
        <w:rPr>
          <w:rFonts w:ascii="Calibri" w:hAnsi="Calibri" w:cs="Calibri"/>
          <w:sz w:val="20"/>
          <w:szCs w:val="20"/>
        </w:rPr>
        <w:t xml:space="preserve">garantit non seulement un </w:t>
      </w:r>
      <w:r w:rsidR="00FA2A3E" w:rsidRPr="005B1402">
        <w:rPr>
          <w:rFonts w:ascii="Calibri" w:hAnsi="Calibri" w:cs="Calibri"/>
          <w:sz w:val="20"/>
          <w:szCs w:val="20"/>
        </w:rPr>
        <w:t xml:space="preserve">maintien fiable </w:t>
      </w:r>
      <w:r w:rsidR="00ED1A6D" w:rsidRPr="005B1402">
        <w:rPr>
          <w:rFonts w:ascii="Calibri" w:hAnsi="Calibri" w:cs="Calibri"/>
          <w:sz w:val="20"/>
          <w:szCs w:val="20"/>
        </w:rPr>
        <w:t>et confortable, mais aussi le meilleur son possible. C'est pourquoi Teufel fournit avec l</w:t>
      </w:r>
      <w:r w:rsidR="004849BE" w:rsidRPr="005B1402">
        <w:rPr>
          <w:rFonts w:ascii="Calibri" w:hAnsi="Calibri" w:cs="Calibri"/>
          <w:sz w:val="20"/>
          <w:szCs w:val="20"/>
        </w:rPr>
        <w:t xml:space="preserve">es </w:t>
      </w:r>
      <w:r w:rsidR="00ED1A6D" w:rsidRPr="005B1402">
        <w:rPr>
          <w:rFonts w:ascii="Calibri" w:hAnsi="Calibri" w:cs="Calibri"/>
          <w:sz w:val="20"/>
          <w:szCs w:val="20"/>
        </w:rPr>
        <w:t xml:space="preserve">AIRY TWS des embouts en silicone doux et antibactérien en cinq tailles, de XS à XL. Avec la bonne taille dans l'oreille, les intra-auriculaires tiennent fermement </w:t>
      </w:r>
      <w:r w:rsidR="00704591" w:rsidRPr="005B1402">
        <w:rPr>
          <w:rFonts w:ascii="Calibri" w:hAnsi="Calibri" w:cs="Calibri"/>
          <w:sz w:val="20"/>
          <w:szCs w:val="20"/>
        </w:rPr>
        <w:t xml:space="preserve">et </w:t>
      </w:r>
      <w:r w:rsidR="00ED1A6D" w:rsidRPr="005B1402">
        <w:rPr>
          <w:rFonts w:ascii="Calibri" w:hAnsi="Calibri" w:cs="Calibri"/>
          <w:sz w:val="20"/>
          <w:szCs w:val="20"/>
        </w:rPr>
        <w:t>confortablement</w:t>
      </w:r>
      <w:r w:rsidR="00704591" w:rsidRPr="005B1402">
        <w:rPr>
          <w:rFonts w:ascii="Calibri" w:hAnsi="Calibri" w:cs="Calibri"/>
          <w:sz w:val="20"/>
          <w:szCs w:val="20"/>
        </w:rPr>
        <w:t xml:space="preserve"> ; </w:t>
      </w:r>
      <w:r w:rsidR="00ED1A6D" w:rsidRPr="005B1402">
        <w:rPr>
          <w:rFonts w:ascii="Calibri" w:hAnsi="Calibri" w:cs="Calibri"/>
          <w:sz w:val="20"/>
          <w:szCs w:val="20"/>
        </w:rPr>
        <w:t xml:space="preserve">les haut-parleurs HD linéaires à longue portée </w:t>
      </w:r>
      <w:r w:rsidR="001968AF" w:rsidRPr="005B1402">
        <w:rPr>
          <w:rFonts w:ascii="Calibri" w:hAnsi="Calibri" w:cs="Calibri"/>
          <w:sz w:val="20"/>
          <w:szCs w:val="20"/>
        </w:rPr>
        <w:lastRenderedPageBreak/>
        <w:t>déploient tout leur potentiel</w:t>
      </w:r>
      <w:r w:rsidR="00ED1A6D" w:rsidRPr="005B1402">
        <w:rPr>
          <w:rFonts w:ascii="Calibri" w:hAnsi="Calibri" w:cs="Calibri"/>
          <w:sz w:val="20"/>
          <w:szCs w:val="20"/>
        </w:rPr>
        <w:t>. Le son de</w:t>
      </w:r>
      <w:r w:rsidR="00F8589F" w:rsidRPr="005B1402">
        <w:rPr>
          <w:rFonts w:ascii="Calibri" w:hAnsi="Calibri" w:cs="Calibri"/>
          <w:sz w:val="20"/>
          <w:szCs w:val="20"/>
        </w:rPr>
        <w:t xml:space="preserve">s </w:t>
      </w:r>
      <w:r w:rsidR="00ED1A6D" w:rsidRPr="005B1402">
        <w:rPr>
          <w:rFonts w:ascii="Calibri" w:hAnsi="Calibri" w:cs="Calibri"/>
          <w:sz w:val="20"/>
          <w:szCs w:val="20"/>
        </w:rPr>
        <w:t xml:space="preserve">AIRY TWS est </w:t>
      </w:r>
      <w:r w:rsidR="00F8589F" w:rsidRPr="005B1402">
        <w:rPr>
          <w:rFonts w:ascii="Calibri" w:hAnsi="Calibri" w:cs="Calibri"/>
          <w:sz w:val="20"/>
          <w:szCs w:val="20"/>
        </w:rPr>
        <w:t>clair</w:t>
      </w:r>
      <w:r w:rsidR="00BC43D5" w:rsidRPr="005B1402">
        <w:rPr>
          <w:rFonts w:ascii="Calibri" w:hAnsi="Calibri" w:cs="Calibri"/>
          <w:sz w:val="20"/>
          <w:szCs w:val="20"/>
        </w:rPr>
        <w:t xml:space="preserve"> </w:t>
      </w:r>
      <w:r w:rsidR="00ED1A6D" w:rsidRPr="005B1402">
        <w:rPr>
          <w:rFonts w:ascii="Calibri" w:hAnsi="Calibri" w:cs="Calibri"/>
          <w:sz w:val="20"/>
          <w:szCs w:val="20"/>
        </w:rPr>
        <w:t xml:space="preserve">avec un large panorama stéréo </w:t>
      </w:r>
      <w:r w:rsidR="00BC43D5" w:rsidRPr="005B1402">
        <w:rPr>
          <w:rFonts w:ascii="Calibri" w:hAnsi="Calibri" w:cs="Calibri"/>
          <w:sz w:val="20"/>
          <w:szCs w:val="20"/>
        </w:rPr>
        <w:t xml:space="preserve">ainsi que </w:t>
      </w:r>
      <w:r w:rsidR="00ED1A6D" w:rsidRPr="005B1402">
        <w:rPr>
          <w:rFonts w:ascii="Calibri" w:hAnsi="Calibri" w:cs="Calibri"/>
          <w:sz w:val="20"/>
          <w:szCs w:val="20"/>
        </w:rPr>
        <w:t xml:space="preserve">des basses précises et riches. Deux microphones par écouteur assurent une excellente transmission de la voix lors des appels téléphoniques et des vidéoconférences. </w:t>
      </w:r>
      <w:r w:rsidR="00ED1A6D" w:rsidRPr="005B1402">
        <w:rPr>
          <w:rFonts w:ascii="Calibri" w:hAnsi="Calibri" w:cs="Calibri"/>
          <w:sz w:val="20"/>
          <w:szCs w:val="20"/>
        </w:rPr>
        <w:br/>
      </w:r>
    </w:p>
    <w:p w14:paraId="5E7C62FC" w14:textId="7FD946E6" w:rsidR="00407D66" w:rsidRPr="005B1402" w:rsidRDefault="00407D66" w:rsidP="005B1402">
      <w:pPr>
        <w:spacing w:after="0" w:line="276" w:lineRule="auto"/>
        <w:rPr>
          <w:rFonts w:ascii="Calibri" w:eastAsia="Times New Roman" w:hAnsi="Calibri" w:cs="Calibri"/>
          <w:color w:val="000000"/>
          <w:sz w:val="20"/>
          <w:szCs w:val="20"/>
          <w:lang w:eastAsia="de-DE"/>
        </w:rPr>
      </w:pPr>
      <w:r w:rsidRPr="005B1402">
        <w:rPr>
          <w:rFonts w:ascii="Calibri" w:hAnsi="Calibri" w:cs="Calibri"/>
          <w:b/>
          <w:bCs/>
          <w:sz w:val="20"/>
          <w:szCs w:val="20"/>
        </w:rPr>
        <w:t>Prix</w:t>
      </w:r>
      <w:r w:rsidR="00B63DAE" w:rsidRPr="005B1402">
        <w:rPr>
          <w:rFonts w:ascii="Calibri" w:hAnsi="Calibri" w:cs="Calibri"/>
          <w:b/>
          <w:bCs/>
          <w:sz w:val="20"/>
          <w:szCs w:val="20"/>
        </w:rPr>
        <w:t>, coffret</w:t>
      </w:r>
      <w:r w:rsidR="00C74BDF" w:rsidRPr="005B1402">
        <w:rPr>
          <w:rFonts w:ascii="Calibri" w:hAnsi="Calibri" w:cs="Calibri"/>
          <w:b/>
          <w:bCs/>
          <w:sz w:val="20"/>
          <w:szCs w:val="20"/>
        </w:rPr>
        <w:t xml:space="preserve"> </w:t>
      </w:r>
      <w:r w:rsidRPr="005B1402">
        <w:rPr>
          <w:rFonts w:ascii="Calibri" w:hAnsi="Calibri" w:cs="Calibri"/>
          <w:b/>
          <w:bCs/>
          <w:sz w:val="20"/>
          <w:szCs w:val="20"/>
        </w:rPr>
        <w:t>et disponibilité</w:t>
      </w:r>
    </w:p>
    <w:p w14:paraId="34892222" w14:textId="0A9D3DB5" w:rsidR="00407D66" w:rsidRPr="005B1402" w:rsidRDefault="00C74BDF" w:rsidP="005B1402">
      <w:pPr>
        <w:spacing w:after="0" w:line="276" w:lineRule="auto"/>
        <w:rPr>
          <w:rFonts w:ascii="Calibri" w:hAnsi="Calibri" w:cs="Calibri"/>
          <w:sz w:val="20"/>
          <w:szCs w:val="20"/>
        </w:rPr>
      </w:pPr>
      <w:r w:rsidRPr="005B1402">
        <w:rPr>
          <w:rFonts w:ascii="Calibri" w:hAnsi="Calibri" w:cs="Calibri"/>
          <w:sz w:val="20"/>
          <w:szCs w:val="20"/>
        </w:rPr>
        <w:t>Les AIRY TWS Teufel sont disponibles dès maintenant dans tous les magasins Teufel et dans la boutique en ligne Teufel au prix de 99,99 euros dans les coloris Night Black, Silver White, Steel Blue et Pale Gold. L'étui ainsi que les écouteurs gauche et droit et les ensembles d'embouts seront bientôt disponibles séparément.</w:t>
      </w:r>
      <w:r w:rsidR="00407D66" w:rsidRPr="005B1402">
        <w:rPr>
          <w:rFonts w:ascii="Calibri" w:hAnsi="Calibri" w:cs="Calibri"/>
          <w:sz w:val="20"/>
          <w:szCs w:val="20"/>
        </w:rPr>
        <w:t xml:space="preserve"> </w:t>
      </w:r>
      <w:r w:rsidR="00B63DAE" w:rsidRPr="005B1402">
        <w:rPr>
          <w:rFonts w:ascii="Calibri" w:hAnsi="Calibri" w:cs="Calibri"/>
          <w:sz w:val="20"/>
          <w:szCs w:val="20"/>
        </w:rPr>
        <w:t>L</w:t>
      </w:r>
      <w:r w:rsidR="00407D66" w:rsidRPr="005B1402">
        <w:rPr>
          <w:rFonts w:ascii="Calibri" w:hAnsi="Calibri" w:cs="Calibri"/>
          <w:sz w:val="20"/>
          <w:szCs w:val="20"/>
        </w:rPr>
        <w:t>e coffret comprend également un câble adaptateur de 160 cm de long pour le raccordement à une tour PC.</w:t>
      </w:r>
      <w:r w:rsidR="00407D66" w:rsidRPr="005B1402">
        <w:rPr>
          <w:rFonts w:ascii="Calibri" w:hAnsi="Calibri" w:cs="Calibri"/>
          <w:sz w:val="20"/>
          <w:szCs w:val="20"/>
        </w:rPr>
        <w:br/>
      </w:r>
    </w:p>
    <w:p w14:paraId="0BEF4573" w14:textId="77777777" w:rsidR="00407D66" w:rsidRPr="005B1402" w:rsidRDefault="00407D66" w:rsidP="005B1402">
      <w:pPr>
        <w:spacing w:after="0" w:line="276" w:lineRule="auto"/>
        <w:jc w:val="both"/>
        <w:rPr>
          <w:rFonts w:ascii="Calibri" w:eastAsia="Times New Roman" w:hAnsi="Calibri" w:cs="Calibri"/>
          <w:color w:val="000000"/>
          <w:sz w:val="20"/>
          <w:szCs w:val="20"/>
          <w:lang w:eastAsia="de-DE"/>
        </w:rPr>
      </w:pPr>
      <w:r w:rsidRPr="005B1402">
        <w:rPr>
          <w:rFonts w:ascii="Calibri" w:eastAsia="Times New Roman" w:hAnsi="Calibri" w:cs="Calibri"/>
          <w:b/>
          <w:bCs/>
          <w:color w:val="000000"/>
          <w:sz w:val="20"/>
          <w:szCs w:val="20"/>
          <w:lang w:eastAsia="de-DE"/>
        </w:rPr>
        <w:t>En savoir plus sur Teufel</w:t>
      </w:r>
    </w:p>
    <w:p w14:paraId="7548111C" w14:textId="77777777" w:rsidR="00407D66" w:rsidRPr="005B1402" w:rsidRDefault="00407D66" w:rsidP="005B1402">
      <w:pPr>
        <w:spacing w:after="0" w:line="276" w:lineRule="auto"/>
        <w:jc w:val="both"/>
        <w:rPr>
          <w:rFonts w:ascii="Calibri" w:eastAsia="Times New Roman" w:hAnsi="Calibri" w:cs="Calibri"/>
          <w:color w:val="000000"/>
          <w:sz w:val="20"/>
          <w:szCs w:val="20"/>
          <w:lang w:eastAsia="de-DE"/>
        </w:rPr>
      </w:pPr>
      <w:r w:rsidRPr="005B1402">
        <w:rPr>
          <w:rFonts w:ascii="Calibri" w:eastAsia="Times New Roman" w:hAnsi="Calibri" w:cs="Calibri"/>
          <w:color w:val="000000"/>
          <w:sz w:val="20"/>
          <w:szCs w:val="20"/>
          <w:lang w:eastAsia="de-DE"/>
        </w:rPr>
        <w:t xml:space="preserve">Teufel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5B1402">
        <w:rPr>
          <w:rFonts w:ascii="Calibri" w:eastAsia="Times New Roman" w:hAnsi="Calibri" w:cs="Calibri"/>
          <w:color w:val="000000"/>
          <w:sz w:val="20"/>
          <w:szCs w:val="20"/>
          <w:lang w:eastAsia="de-DE"/>
        </w:rPr>
        <w:t>Multiroom</w:t>
      </w:r>
      <w:proofErr w:type="spellEnd"/>
      <w:r w:rsidRPr="005B1402">
        <w:rPr>
          <w:rFonts w:ascii="Calibri" w:eastAsia="Times New Roman" w:hAnsi="Calibri" w:cs="Calibri"/>
          <w:color w:val="000000"/>
          <w:sz w:val="20"/>
          <w:szCs w:val="20"/>
          <w:lang w:eastAsia="de-DE"/>
        </w:rPr>
        <w:t xml:space="preserve"> et le streaming domestique </w:t>
      </w:r>
      <w:proofErr w:type="spellStart"/>
      <w:r w:rsidRPr="005B1402">
        <w:rPr>
          <w:rFonts w:ascii="Calibri" w:eastAsia="Times New Roman" w:hAnsi="Calibri" w:cs="Calibri"/>
          <w:color w:val="000000"/>
          <w:sz w:val="20"/>
          <w:szCs w:val="20"/>
          <w:lang w:eastAsia="de-DE"/>
        </w:rPr>
        <w:t>Raumfeld</w:t>
      </w:r>
      <w:proofErr w:type="spellEnd"/>
      <w:r w:rsidRPr="005B1402">
        <w:rPr>
          <w:rFonts w:ascii="Calibri" w:eastAsia="Times New Roman" w:hAnsi="Calibri" w:cs="Calibri"/>
          <w:color w:val="000000"/>
          <w:sz w:val="20"/>
          <w:szCs w:val="20"/>
          <w:lang w:eastAsia="de-DE"/>
        </w:rPr>
        <w:t>. Démarrant ses activités par la conception, la fabrication et la commercialisation d’enceintes Hi-Fi stéréo, Teufel est devenue depuis, la première entreprise audio européenne de vente directe.</w:t>
      </w:r>
    </w:p>
    <w:p w14:paraId="4BD3E180" w14:textId="77777777" w:rsidR="005B1402" w:rsidRDefault="005B1402" w:rsidP="005B1402">
      <w:pPr>
        <w:spacing w:after="0" w:line="276" w:lineRule="auto"/>
        <w:jc w:val="center"/>
        <w:rPr>
          <w:rFonts w:ascii="Calibri" w:eastAsia="Times New Roman" w:hAnsi="Calibri" w:cs="Calibri"/>
          <w:color w:val="000000"/>
          <w:sz w:val="20"/>
          <w:szCs w:val="20"/>
          <w:lang w:eastAsia="de-DE"/>
        </w:rPr>
      </w:pPr>
    </w:p>
    <w:p w14:paraId="0870625E" w14:textId="60DFACF5" w:rsidR="00407D66" w:rsidRDefault="00407D66" w:rsidP="005B1402">
      <w:pPr>
        <w:spacing w:after="0" w:line="276" w:lineRule="auto"/>
        <w:rPr>
          <w:rFonts w:ascii="Calibri" w:eastAsia="Times New Roman" w:hAnsi="Calibri" w:cs="Calibri"/>
          <w:b/>
          <w:bCs/>
          <w:color w:val="000000"/>
          <w:sz w:val="20"/>
          <w:szCs w:val="20"/>
          <w:lang w:val="en-US" w:eastAsia="de-DE"/>
        </w:rPr>
      </w:pPr>
      <w:r w:rsidRPr="005B1402">
        <w:rPr>
          <w:rFonts w:ascii="Calibri" w:eastAsia="Times New Roman" w:hAnsi="Calibri" w:cs="Calibri"/>
          <w:b/>
          <w:bCs/>
          <w:color w:val="000000"/>
          <w:sz w:val="20"/>
          <w:szCs w:val="20"/>
          <w:lang w:val="en-US" w:eastAsia="de-DE"/>
        </w:rPr>
        <w:t xml:space="preserve">Contacts </w:t>
      </w:r>
      <w:proofErr w:type="spellStart"/>
      <w:r w:rsidRPr="005B1402">
        <w:rPr>
          <w:rFonts w:ascii="Calibri" w:eastAsia="Times New Roman" w:hAnsi="Calibri" w:cs="Calibri"/>
          <w:b/>
          <w:bCs/>
          <w:color w:val="000000"/>
          <w:sz w:val="20"/>
          <w:szCs w:val="20"/>
          <w:lang w:val="en-US" w:eastAsia="de-DE"/>
        </w:rPr>
        <w:t>press</w:t>
      </w:r>
      <w:r w:rsidR="005B1402">
        <w:rPr>
          <w:rFonts w:ascii="Calibri" w:eastAsia="Times New Roman" w:hAnsi="Calibri" w:cs="Calibri"/>
          <w:b/>
          <w:bCs/>
          <w:color w:val="000000"/>
          <w:sz w:val="20"/>
          <w:szCs w:val="20"/>
          <w:lang w:val="en-US" w:eastAsia="de-DE"/>
        </w:rPr>
        <w:t>e</w:t>
      </w:r>
      <w:proofErr w:type="spellEnd"/>
    </w:p>
    <w:p w14:paraId="7FFB1AC7" w14:textId="5B351FD8" w:rsidR="005B1402" w:rsidRPr="005B1402" w:rsidRDefault="005B1402" w:rsidP="005B1402">
      <w:pPr>
        <w:spacing w:after="0" w:line="276" w:lineRule="auto"/>
        <w:rPr>
          <w:rFonts w:ascii="Calibri" w:eastAsia="Times New Roman" w:hAnsi="Calibri" w:cs="Calibri"/>
          <w:color w:val="000000"/>
          <w:sz w:val="20"/>
          <w:szCs w:val="20"/>
          <w:lang w:eastAsia="de-DE"/>
        </w:rPr>
      </w:pPr>
      <w:r>
        <w:rPr>
          <w:rFonts w:ascii="Calibri" w:eastAsia="Times New Roman" w:hAnsi="Calibri" w:cs="Calibri"/>
          <w:color w:val="000000"/>
          <w:sz w:val="20"/>
          <w:szCs w:val="20"/>
          <w:lang w:val="en-US" w:eastAsia="de-DE"/>
        </w:rPr>
        <w:t xml:space="preserve">Square Egg Communications, Sandra Van Hauwaert, </w:t>
      </w:r>
      <w:hyperlink r:id="rId7" w:history="1">
        <w:r w:rsidRPr="00C00737">
          <w:rPr>
            <w:rStyle w:val="Hyperlink"/>
            <w:rFonts w:ascii="Calibri" w:eastAsia="Times New Roman" w:hAnsi="Calibri" w:cs="Calibri"/>
            <w:sz w:val="20"/>
            <w:szCs w:val="20"/>
            <w:lang w:val="en-US" w:eastAsia="de-DE"/>
          </w:rPr>
          <w:t>sandra@square-egg.be</w:t>
        </w:r>
      </w:hyperlink>
      <w:r>
        <w:rPr>
          <w:rFonts w:ascii="Calibri" w:eastAsia="Times New Roman" w:hAnsi="Calibri" w:cs="Calibri"/>
          <w:color w:val="000000"/>
          <w:sz w:val="20"/>
          <w:szCs w:val="20"/>
          <w:lang w:val="en-US" w:eastAsia="de-DE"/>
        </w:rPr>
        <w:t>, GSM: 0497 251816</w:t>
      </w:r>
    </w:p>
    <w:p w14:paraId="5A7A5ED4" w14:textId="77777777" w:rsidR="00407D66" w:rsidRPr="005B1402" w:rsidRDefault="00407D66" w:rsidP="005B1402">
      <w:pPr>
        <w:spacing w:after="0" w:line="276" w:lineRule="auto"/>
        <w:jc w:val="both"/>
        <w:rPr>
          <w:rFonts w:ascii="Calibri" w:eastAsia="Times New Roman" w:hAnsi="Calibri" w:cs="Calibri"/>
          <w:color w:val="000000"/>
          <w:sz w:val="24"/>
          <w:szCs w:val="24"/>
          <w:lang w:eastAsia="de-DE"/>
        </w:rPr>
      </w:pPr>
    </w:p>
    <w:p w14:paraId="2394CB13" w14:textId="77777777" w:rsidR="00407D66" w:rsidRPr="005B1402" w:rsidRDefault="00407D66" w:rsidP="005B1402">
      <w:pPr>
        <w:spacing w:after="0" w:line="276" w:lineRule="auto"/>
        <w:rPr>
          <w:rFonts w:ascii="Calibri" w:hAnsi="Calibri" w:cs="Calibri"/>
          <w:sz w:val="24"/>
          <w:szCs w:val="24"/>
        </w:rPr>
      </w:pPr>
    </w:p>
    <w:p w14:paraId="1E3F6C80" w14:textId="77777777" w:rsidR="00407D66" w:rsidRPr="005B1402" w:rsidRDefault="00407D66" w:rsidP="005B1402">
      <w:pPr>
        <w:spacing w:after="0" w:line="276" w:lineRule="auto"/>
        <w:rPr>
          <w:rFonts w:ascii="Calibri" w:hAnsi="Calibri" w:cs="Calibri"/>
        </w:rPr>
      </w:pPr>
    </w:p>
    <w:p w14:paraId="5F22C827" w14:textId="77777777" w:rsidR="00DC36CC" w:rsidRPr="005B1402" w:rsidRDefault="00DC36CC" w:rsidP="005B1402">
      <w:pPr>
        <w:spacing w:after="0" w:line="276" w:lineRule="auto"/>
        <w:jc w:val="both"/>
        <w:rPr>
          <w:rFonts w:ascii="Calibri" w:hAnsi="Calibri" w:cs="Calibri"/>
        </w:rPr>
      </w:pPr>
    </w:p>
    <w:p w14:paraId="3660B207" w14:textId="77777777" w:rsidR="003E70FD" w:rsidRPr="005B1402" w:rsidRDefault="003E70FD" w:rsidP="005B1402">
      <w:pPr>
        <w:spacing w:after="0" w:line="276" w:lineRule="auto"/>
        <w:jc w:val="both"/>
        <w:rPr>
          <w:rFonts w:ascii="Calibri" w:hAnsi="Calibri" w:cs="Calibri"/>
        </w:rPr>
      </w:pPr>
    </w:p>
    <w:sectPr w:rsidR="003E70FD" w:rsidRPr="005B1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F4634"/>
    <w:multiLevelType w:val="hybridMultilevel"/>
    <w:tmpl w:val="FA36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881AB9"/>
    <w:multiLevelType w:val="hybridMultilevel"/>
    <w:tmpl w:val="E1868D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977224425">
    <w:abstractNumId w:val="0"/>
  </w:num>
  <w:num w:numId="2" w16cid:durableId="6272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66"/>
    <w:rsid w:val="000155F5"/>
    <w:rsid w:val="00062757"/>
    <w:rsid w:val="000C6760"/>
    <w:rsid w:val="001968AF"/>
    <w:rsid w:val="002072DE"/>
    <w:rsid w:val="0021164F"/>
    <w:rsid w:val="003E70FD"/>
    <w:rsid w:val="00407D66"/>
    <w:rsid w:val="00417E74"/>
    <w:rsid w:val="0045569A"/>
    <w:rsid w:val="004849BE"/>
    <w:rsid w:val="004B4DDF"/>
    <w:rsid w:val="004D68E0"/>
    <w:rsid w:val="00534760"/>
    <w:rsid w:val="00576D54"/>
    <w:rsid w:val="00586BF6"/>
    <w:rsid w:val="005B1402"/>
    <w:rsid w:val="00704591"/>
    <w:rsid w:val="009D3D74"/>
    <w:rsid w:val="00A048D4"/>
    <w:rsid w:val="00B63DAE"/>
    <w:rsid w:val="00BC43D5"/>
    <w:rsid w:val="00C74BDF"/>
    <w:rsid w:val="00D3074D"/>
    <w:rsid w:val="00DC36CC"/>
    <w:rsid w:val="00E10071"/>
    <w:rsid w:val="00EA6A40"/>
    <w:rsid w:val="00ED1A6D"/>
    <w:rsid w:val="00F434DE"/>
    <w:rsid w:val="00F46839"/>
    <w:rsid w:val="00F8589F"/>
    <w:rsid w:val="00FA2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F4C7"/>
  <w15:chartTrackingRefBased/>
  <w15:docId w15:val="{D93FCD80-A5D3-4FB3-8F6C-AEA79AB3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7D66"/>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D66"/>
    <w:rPr>
      <w:color w:val="0563C1" w:themeColor="hyperlink"/>
      <w:u w:val="single"/>
    </w:rPr>
  </w:style>
  <w:style w:type="paragraph" w:styleId="Lijstalinea">
    <w:name w:val="List Paragraph"/>
    <w:basedOn w:val="Standaard"/>
    <w:uiPriority w:val="34"/>
    <w:qFormat/>
    <w:rsid w:val="00407D66"/>
    <w:pPr>
      <w:ind w:left="720"/>
      <w:contextualSpacing/>
    </w:pPr>
  </w:style>
  <w:style w:type="paragraph" w:customStyle="1" w:styleId="product-highlightsdescription-list-item">
    <w:name w:val="product-highlights__description-list-item"/>
    <w:basedOn w:val="Standaard"/>
    <w:rsid w:val="00407D6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Zwaar">
    <w:name w:val="Strong"/>
    <w:basedOn w:val="Standaardalinea-lettertype"/>
    <w:uiPriority w:val="22"/>
    <w:qFormat/>
    <w:rsid w:val="00407D66"/>
    <w:rPr>
      <w:b/>
      <w:bCs/>
    </w:rPr>
  </w:style>
  <w:style w:type="character" w:styleId="Onopgelostemelding">
    <w:name w:val="Unresolved Mention"/>
    <w:basedOn w:val="Standaardalinea-lettertype"/>
    <w:uiPriority w:val="99"/>
    <w:semiHidden/>
    <w:unhideWhenUsed/>
    <w:rsid w:val="00407D66"/>
    <w:rPr>
      <w:color w:val="605E5C"/>
      <w:shd w:val="clear" w:color="auto" w:fill="E1DFDD"/>
    </w:rPr>
  </w:style>
  <w:style w:type="character" w:styleId="GevolgdeHyperlink">
    <w:name w:val="FollowedHyperlink"/>
    <w:basedOn w:val="Standaardalinea-lettertype"/>
    <w:uiPriority w:val="99"/>
    <w:semiHidden/>
    <w:unhideWhenUsed/>
    <w:rsid w:val="00211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4896">
      <w:bodyDiv w:val="1"/>
      <w:marLeft w:val="0"/>
      <w:marRight w:val="0"/>
      <w:marTop w:val="0"/>
      <w:marBottom w:val="0"/>
      <w:divBdr>
        <w:top w:val="none" w:sz="0" w:space="0" w:color="auto"/>
        <w:left w:val="none" w:sz="0" w:space="0" w:color="auto"/>
        <w:bottom w:val="none" w:sz="0" w:space="0" w:color="auto"/>
        <w:right w:val="none" w:sz="0" w:space="0" w:color="auto"/>
      </w:divBdr>
      <w:divsChild>
        <w:div w:id="941494299">
          <w:marLeft w:val="0"/>
          <w:marRight w:val="0"/>
          <w:marTop w:val="0"/>
          <w:marBottom w:val="0"/>
          <w:divBdr>
            <w:top w:val="none" w:sz="0" w:space="0" w:color="auto"/>
            <w:left w:val="none" w:sz="0" w:space="0" w:color="auto"/>
            <w:bottom w:val="none" w:sz="0" w:space="0" w:color="auto"/>
            <w:right w:val="none" w:sz="0" w:space="0" w:color="auto"/>
          </w:divBdr>
        </w:div>
        <w:div w:id="1608587134">
          <w:marLeft w:val="0"/>
          <w:marRight w:val="0"/>
          <w:marTop w:val="0"/>
          <w:marBottom w:val="0"/>
          <w:divBdr>
            <w:top w:val="none" w:sz="0" w:space="0" w:color="auto"/>
            <w:left w:val="none" w:sz="0" w:space="0" w:color="auto"/>
            <w:bottom w:val="none" w:sz="0" w:space="0" w:color="auto"/>
            <w:right w:val="none" w:sz="0" w:space="0" w:color="auto"/>
          </w:divBdr>
        </w:div>
        <w:div w:id="151348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ufelaudio.be/fr-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2023-01-24T10:27:00Z</dcterms:created>
  <dcterms:modified xsi:type="dcterms:W3CDTF">2023-01-24T10:27:00Z</dcterms:modified>
</cp:coreProperties>
</file>